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032A08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032A08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032A08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167A11">
        <w:rPr>
          <w:rFonts w:ascii="Arial" w:hAnsi="Arial" w:cs="Arial"/>
          <w:b/>
          <w:color w:val="000000" w:themeColor="text1"/>
          <w:sz w:val="16"/>
          <w:szCs w:val="16"/>
        </w:rPr>
        <w:t xml:space="preserve">Karen Lara Agurto. 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CURSO: </w:t>
      </w:r>
      <w:r w:rsidR="00FD0870">
        <w:rPr>
          <w:rFonts w:ascii="Arial" w:hAnsi="Arial" w:cs="Arial"/>
          <w:b/>
          <w:color w:val="000000" w:themeColor="text1"/>
          <w:sz w:val="16"/>
          <w:szCs w:val="16"/>
        </w:rPr>
        <w:t>4ºMedio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5D13A9" w:rsidP="005D13A9">
      <w:pPr>
        <w:pStyle w:val="Sinespaciado"/>
        <w:rPr>
          <w:rFonts w:ascii="Verdana" w:hAnsi="Verdana"/>
          <w:b/>
          <w:lang w:val="es-MX"/>
        </w:rPr>
      </w:pPr>
    </w:p>
    <w:p w:rsidR="005D13A9" w:rsidRDefault="00255E32" w:rsidP="00FD0870">
      <w:pPr>
        <w:spacing w:after="0"/>
        <w:jc w:val="center"/>
        <w:rPr>
          <w:lang w:val="es-MX"/>
        </w:rPr>
      </w:pPr>
      <w:r w:rsidRPr="00FD0870">
        <w:rPr>
          <w:i/>
          <w:lang w:val="es-MX"/>
        </w:rPr>
        <w:t xml:space="preserve">GUIA N° </w:t>
      </w:r>
      <w:r w:rsidR="00FD0870" w:rsidRPr="00FD0870">
        <w:rPr>
          <w:i/>
          <w:lang w:val="es-MX"/>
        </w:rPr>
        <w:t>3</w:t>
      </w:r>
      <w:r w:rsidR="00FD0870">
        <w:rPr>
          <w:lang w:val="es-MX"/>
        </w:rPr>
        <w:br/>
      </w:r>
      <w:r w:rsidR="00FD0870" w:rsidRPr="00FD0870">
        <w:rPr>
          <w:i/>
          <w:u w:val="single"/>
          <w:lang w:val="es-MX"/>
        </w:rPr>
        <w:t>Repasando lo trabajado sobre los átomos</w:t>
      </w:r>
    </w:p>
    <w:p w:rsidR="00255E32" w:rsidRDefault="00255E32" w:rsidP="009C7162">
      <w:pPr>
        <w:spacing w:after="0"/>
        <w:rPr>
          <w:lang w:val="es-MX"/>
        </w:rPr>
      </w:pPr>
    </w:p>
    <w:p w:rsidR="00255E32" w:rsidRDefault="00255E32" w:rsidP="009C7162">
      <w:pPr>
        <w:spacing w:after="0"/>
        <w:rPr>
          <w:lang w:val="es-MX"/>
        </w:rPr>
      </w:pP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Ítem I; Selección Múltiple, destaque con un color la respuesta correcta.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1.- La materia está constituida por elementos fundamentales conocidos como;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A) Protones</w:t>
      </w:r>
      <w:r w:rsidRPr="00FD0870">
        <w:rPr>
          <w:rFonts w:ascii="Arial" w:hAnsi="Arial" w:cs="Arial"/>
        </w:rPr>
        <w:br/>
        <w:t>B) Electrones</w:t>
      </w:r>
      <w:r w:rsidRPr="00FD0870">
        <w:rPr>
          <w:rFonts w:ascii="Arial" w:hAnsi="Arial" w:cs="Arial"/>
        </w:rPr>
        <w:br/>
        <w:t>C) Neutrones</w:t>
      </w:r>
      <w:r w:rsidRPr="00FD0870">
        <w:rPr>
          <w:rFonts w:ascii="Arial" w:hAnsi="Arial" w:cs="Arial"/>
        </w:rPr>
        <w:br/>
        <w:t>D) Fotones</w:t>
      </w:r>
      <w:r w:rsidRPr="00FD0870">
        <w:rPr>
          <w:rFonts w:ascii="Arial" w:hAnsi="Arial" w:cs="Arial"/>
        </w:rPr>
        <w:br/>
        <w:t>E) Átomos</w:t>
      </w:r>
      <w:r w:rsidRPr="00FD0870">
        <w:rPr>
          <w:rFonts w:ascii="Arial" w:hAnsi="Arial" w:cs="Arial"/>
        </w:rPr>
        <w:br/>
      </w:r>
    </w:p>
    <w:p w:rsidR="00FD0870" w:rsidRPr="00FD0870" w:rsidRDefault="00FD0870" w:rsidP="00FD087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  <w:r w:rsidRPr="00FD0870">
        <w:rPr>
          <w:rFonts w:ascii="Arial" w:hAnsi="Arial" w:cs="Arial"/>
          <w:color w:val="000000"/>
        </w:rPr>
        <w:t>2.- Cuando se combina un átomo de un elemento especifico con otro distinto constituyen;</w:t>
      </w:r>
    </w:p>
    <w:p w:rsidR="00FD0870" w:rsidRPr="00FD0870" w:rsidRDefault="00FD0870" w:rsidP="00FD087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  <w:r w:rsidRPr="00FD0870">
        <w:rPr>
          <w:rFonts w:ascii="Arial" w:hAnsi="Arial" w:cs="Arial"/>
          <w:color w:val="000000"/>
        </w:rPr>
        <w:t>A) Una molécula</w:t>
      </w:r>
      <w:r w:rsidRPr="00FD0870">
        <w:rPr>
          <w:rFonts w:ascii="Arial" w:hAnsi="Arial" w:cs="Arial"/>
          <w:color w:val="000000"/>
        </w:rPr>
        <w:br/>
        <w:t>B) Un enlace iónico</w:t>
      </w:r>
      <w:r w:rsidRPr="00FD0870">
        <w:rPr>
          <w:rFonts w:ascii="Arial" w:hAnsi="Arial" w:cs="Arial"/>
          <w:color w:val="000000"/>
        </w:rPr>
        <w:br/>
        <w:t>C) Un enlace covalente</w:t>
      </w:r>
      <w:r w:rsidRPr="00FD0870">
        <w:rPr>
          <w:rFonts w:ascii="Arial" w:hAnsi="Arial" w:cs="Arial"/>
          <w:color w:val="000000"/>
        </w:rPr>
        <w:br/>
        <w:t>D) Un enlace metálico</w:t>
      </w:r>
      <w:r w:rsidRPr="00FD0870">
        <w:rPr>
          <w:rFonts w:ascii="Arial" w:hAnsi="Arial" w:cs="Arial"/>
          <w:color w:val="000000"/>
        </w:rPr>
        <w:br/>
        <w:t>E) Un enlace no metálico</w:t>
      </w:r>
    </w:p>
    <w:p w:rsidR="00FD0870" w:rsidRPr="00FD0870" w:rsidRDefault="00FD0870" w:rsidP="00FD087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  <w:r w:rsidRPr="00FD0870">
        <w:rPr>
          <w:rFonts w:ascii="Arial" w:hAnsi="Arial" w:cs="Arial"/>
          <w:color w:val="000000"/>
        </w:rPr>
        <w:t xml:space="preserve">3.- La siguiente aseveración “un </w:t>
      </w:r>
      <w:r w:rsidRPr="00FD0870">
        <w:rPr>
          <w:rFonts w:ascii="Arial" w:hAnsi="Arial" w:cs="Arial"/>
        </w:rPr>
        <w:t>átomo no se pueden dividir ni romper, no se crean ni se destruyen en ninguna reacción química, y nunca cambian” se relaciona con los conceptos propuestos por</w:t>
      </w:r>
      <w:r w:rsidRPr="00FD0870">
        <w:rPr>
          <w:rFonts w:ascii="Arial" w:hAnsi="Arial" w:cs="Arial"/>
          <w:color w:val="000000"/>
        </w:rPr>
        <w:t>;</w:t>
      </w:r>
    </w:p>
    <w:p w:rsidR="00FD0870" w:rsidRPr="00FD0870" w:rsidRDefault="00FD0870" w:rsidP="00FD087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bookmarkStart w:id="0" w:name="_Hlk497054812"/>
      <w:r w:rsidRPr="00FD0870">
        <w:rPr>
          <w:rFonts w:ascii="Arial" w:hAnsi="Arial" w:cs="Arial"/>
          <w:color w:val="000000"/>
          <w:lang w:val="en-US"/>
        </w:rPr>
        <w:t>A) Thomson</w:t>
      </w:r>
      <w:r w:rsidRPr="00FD0870">
        <w:rPr>
          <w:rFonts w:ascii="Arial" w:hAnsi="Arial" w:cs="Arial"/>
          <w:color w:val="000000"/>
          <w:lang w:val="en-US"/>
        </w:rPr>
        <w:br/>
        <w:t>B) Dalton</w:t>
      </w:r>
      <w:r w:rsidRPr="00FD0870">
        <w:rPr>
          <w:rFonts w:ascii="Arial" w:hAnsi="Arial" w:cs="Arial"/>
          <w:color w:val="000000"/>
          <w:lang w:val="en-US"/>
        </w:rPr>
        <w:br/>
        <w:t>C) Rutherford</w:t>
      </w:r>
      <w:r w:rsidRPr="00FD0870">
        <w:rPr>
          <w:rFonts w:ascii="Arial" w:hAnsi="Arial" w:cs="Arial"/>
          <w:color w:val="000000"/>
          <w:lang w:val="en-US"/>
        </w:rPr>
        <w:br/>
        <w:t>D) Bohr</w:t>
      </w:r>
      <w:r w:rsidRPr="00FD0870">
        <w:rPr>
          <w:rFonts w:ascii="Arial" w:hAnsi="Arial" w:cs="Arial"/>
          <w:color w:val="000000"/>
          <w:lang w:val="en-US"/>
        </w:rPr>
        <w:br/>
        <w:t>E) Bothe</w:t>
      </w:r>
    </w:p>
    <w:bookmarkEnd w:id="0"/>
    <w:p w:rsidR="00FD0870" w:rsidRPr="00FD0870" w:rsidRDefault="00FD0870" w:rsidP="00FD087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  <w:r w:rsidRPr="00FD0870">
        <w:rPr>
          <w:rFonts w:ascii="Arial" w:hAnsi="Arial" w:cs="Arial"/>
          <w:color w:val="000000"/>
        </w:rPr>
        <w:t>4.- El modelo de “pudin de pasas” fue propuesto por:</w:t>
      </w:r>
    </w:p>
    <w:p w:rsidR="00FD0870" w:rsidRPr="00FD0870" w:rsidRDefault="00FD0870" w:rsidP="00FD087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 w:rsidRPr="00FD0870">
        <w:rPr>
          <w:rFonts w:ascii="Arial" w:hAnsi="Arial" w:cs="Arial"/>
          <w:color w:val="000000"/>
          <w:lang w:val="en-US"/>
        </w:rPr>
        <w:t>A) Dalton</w:t>
      </w:r>
      <w:r w:rsidRPr="00FD0870">
        <w:rPr>
          <w:rFonts w:ascii="Arial" w:hAnsi="Arial" w:cs="Arial"/>
          <w:color w:val="000000"/>
          <w:lang w:val="en-US"/>
        </w:rPr>
        <w:br/>
        <w:t>B) Rutherford</w:t>
      </w:r>
      <w:r w:rsidRPr="00FD0870">
        <w:rPr>
          <w:rFonts w:ascii="Arial" w:hAnsi="Arial" w:cs="Arial"/>
          <w:color w:val="000000"/>
          <w:lang w:val="en-US"/>
        </w:rPr>
        <w:br/>
        <w:t>C) Thomson</w:t>
      </w:r>
      <w:r w:rsidRPr="00FD0870">
        <w:rPr>
          <w:rFonts w:ascii="Arial" w:hAnsi="Arial" w:cs="Arial"/>
          <w:color w:val="000000"/>
          <w:lang w:val="en-US"/>
        </w:rPr>
        <w:br/>
        <w:t>D) Bohr</w:t>
      </w:r>
      <w:r w:rsidRPr="00FD0870">
        <w:rPr>
          <w:rFonts w:ascii="Arial" w:hAnsi="Arial" w:cs="Arial"/>
          <w:color w:val="000000"/>
          <w:lang w:val="en-US"/>
        </w:rPr>
        <w:br/>
        <w:t>E) Bothe</w:t>
      </w:r>
    </w:p>
    <w:p w:rsidR="00FD0870" w:rsidRPr="00FD0870" w:rsidRDefault="00FD0870" w:rsidP="00FD087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</w:rPr>
      </w:pPr>
      <w:r w:rsidRPr="00FD0870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4435857</wp:posOffset>
            </wp:positionH>
            <wp:positionV relativeFrom="paragraph">
              <wp:posOffset>412425</wp:posOffset>
            </wp:positionV>
            <wp:extent cx="1162050" cy="1257300"/>
            <wp:effectExtent l="0" t="0" r="0" b="0"/>
            <wp:wrapSquare wrapText="bothSides"/>
            <wp:docPr id="4" name="Imagen 4" descr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0870">
        <w:rPr>
          <w:rFonts w:ascii="Arial" w:hAnsi="Arial" w:cs="Arial"/>
          <w:color w:val="000000"/>
        </w:rPr>
        <w:t>5.- Observe la siguiente imagen semejante a un sistema planetario, este modelo fue propuesto por;</w:t>
      </w:r>
    </w:p>
    <w:p w:rsidR="00FD0870" w:rsidRPr="00FD0870" w:rsidRDefault="00FD0870" w:rsidP="00FD087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lang w:val="en-US"/>
        </w:rPr>
      </w:pPr>
      <w:r w:rsidRPr="00FD0870">
        <w:rPr>
          <w:rFonts w:ascii="Arial" w:hAnsi="Arial" w:cs="Arial"/>
          <w:color w:val="000000"/>
          <w:lang w:val="en-US"/>
        </w:rPr>
        <w:t>A) Rutherford</w:t>
      </w:r>
      <w:r w:rsidRPr="00FD0870">
        <w:rPr>
          <w:rFonts w:ascii="Arial" w:hAnsi="Arial" w:cs="Arial"/>
          <w:color w:val="000000"/>
          <w:lang w:val="en-US"/>
        </w:rPr>
        <w:br/>
        <w:t>B) Bohr</w:t>
      </w:r>
      <w:r w:rsidRPr="00FD0870">
        <w:rPr>
          <w:rFonts w:ascii="Arial" w:hAnsi="Arial" w:cs="Arial"/>
          <w:color w:val="000000"/>
          <w:lang w:val="en-US"/>
        </w:rPr>
        <w:br/>
        <w:t>C) Dalton</w:t>
      </w:r>
      <w:r w:rsidRPr="00FD0870">
        <w:rPr>
          <w:rFonts w:ascii="Arial" w:hAnsi="Arial" w:cs="Arial"/>
          <w:color w:val="000000"/>
          <w:lang w:val="en-US"/>
        </w:rPr>
        <w:br/>
        <w:t>D) Thomson</w:t>
      </w:r>
      <w:r w:rsidRPr="00FD0870">
        <w:rPr>
          <w:rFonts w:ascii="Arial" w:hAnsi="Arial" w:cs="Arial"/>
          <w:color w:val="000000"/>
          <w:lang w:val="en-US"/>
        </w:rPr>
        <w:br/>
        <w:t>E) Bothe</w:t>
      </w:r>
    </w:p>
    <w:p w:rsidR="00FD0870" w:rsidRDefault="00FD0870" w:rsidP="00FD087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D0870" w:rsidRDefault="00FD0870" w:rsidP="00FD087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D0870" w:rsidRDefault="00FD0870" w:rsidP="00FD087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lastRenderedPageBreak/>
        <w:t>Ítem II; Complete con los términos más apropiados.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a)La letra Z, representa la cantidad de protones y por tanto se entiende como el _______________.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b)La suma entre los protones y los neutrones de un elemento químico se conoce como 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c)Según Bohr Los electrones giran en esas órbitas estacionarias sin emitir _______________.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d)Según Rutherford el átomo es mayormente vacío, lo que explicaría el porque la mayoría de las partículas atravesaron la lámina de oro sin sufrir _______________.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e)El átomo en la naturaleza permanece neutro porque tiene la misma cantidad de _____________.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f)Si un electrón salta de orbital emite o absorbe energía electromagnética conocida como 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g)El valor mínimo de un orbital según Bohr es “n” y es equivalente al radio mínimo de la órbita del electrón de 0,0529 nm esto se conoce como _____________.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h)Los átomos no se pueden dividir ni romper, no se crean ni se destruyen en ninguna reacción química, y nunca cambian, esta definición fue propuesta por _______________.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i)Un ejemplo de radiación ionizante lo constituye los rayos ______________.</w:t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r w:rsidRPr="00FD0870">
        <w:rPr>
          <w:rFonts w:ascii="Arial" w:hAnsi="Arial" w:cs="Arial"/>
        </w:rPr>
        <w:t>j)En un átomo la mayor parte de la masa de este está concentrada en ___________.</w:t>
      </w:r>
    </w:p>
    <w:p w:rsid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D0870">
        <w:rPr>
          <w:rFonts w:ascii="Arial" w:hAnsi="Arial" w:cs="Arial"/>
          <w:color w:val="000000"/>
        </w:rPr>
        <w:t>Ítem III; Identifique los siguientes modelos atómicos rotulando a que científico podrían corresponder, es decir si a Dalton, Rutherford, Thomson o Bohr.</w:t>
      </w:r>
    </w:p>
    <w:p w:rsidR="00FD0870" w:rsidRDefault="002D1608" w:rsidP="00FD0870">
      <w:pPr>
        <w:autoSpaceDE w:val="0"/>
        <w:autoSpaceDN w:val="0"/>
        <w:adjustRightInd w:val="0"/>
        <w:rPr>
          <w:rFonts w:ascii="Trebuchet MS" w:hAnsi="Trebuchet MS" w:cs="Arial"/>
          <w:color w:val="000000"/>
        </w:rPr>
      </w:pPr>
      <w:r>
        <w:rPr>
          <w:noProof/>
          <w:lang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1222413</wp:posOffset>
            </wp:positionH>
            <wp:positionV relativeFrom="paragraph">
              <wp:posOffset>433925</wp:posOffset>
            </wp:positionV>
            <wp:extent cx="990600" cy="990600"/>
            <wp:effectExtent l="0" t="0" r="0" b="0"/>
            <wp:wrapSquare wrapText="bothSides"/>
            <wp:docPr id="7" name="Imagen 7" descr="Image result for modelo atómico de da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odelo atómico de dalt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2450002</wp:posOffset>
            </wp:positionH>
            <wp:positionV relativeFrom="paragraph">
              <wp:posOffset>421201</wp:posOffset>
            </wp:positionV>
            <wp:extent cx="1038225" cy="1005780"/>
            <wp:effectExtent l="0" t="0" r="0" b="0"/>
            <wp:wrapSquare wrapText="bothSides"/>
            <wp:docPr id="8" name="Imagen 8" descr="Image result for modelo atómico de da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odelo atómico de dalt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870">
        <w:rPr>
          <w:noProof/>
          <w:lang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311785</wp:posOffset>
            </wp:positionV>
            <wp:extent cx="1104900" cy="1256672"/>
            <wp:effectExtent l="0" t="0" r="0" b="0"/>
            <wp:wrapSquare wrapText="bothSides"/>
            <wp:docPr id="6" name="Imagen 6" descr="Image result for modelo atómico de b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delo atómico de boh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0870" w:rsidRDefault="002D1608" w:rsidP="00FD0870">
      <w:pPr>
        <w:autoSpaceDE w:val="0"/>
        <w:autoSpaceDN w:val="0"/>
        <w:adjustRightInd w:val="0"/>
        <w:rPr>
          <w:rFonts w:ascii="Trebuchet MS" w:hAnsi="Trebuchet MS" w:cs="Arial"/>
          <w:color w:val="000000"/>
        </w:rPr>
      </w:pPr>
      <w:r>
        <w:rPr>
          <w:noProof/>
          <w:lang w:eastAsia="es-C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3730076</wp:posOffset>
            </wp:positionH>
            <wp:positionV relativeFrom="paragraph">
              <wp:posOffset>112395</wp:posOffset>
            </wp:positionV>
            <wp:extent cx="1095375" cy="1095375"/>
            <wp:effectExtent l="0" t="0" r="0" b="0"/>
            <wp:wrapSquare wrapText="bothSides"/>
            <wp:docPr id="9" name="Imagen 9" descr="Image result for modelo atómico de ruther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delo atómico de rutherfor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109855</wp:posOffset>
            </wp:positionV>
            <wp:extent cx="1058545" cy="1037590"/>
            <wp:effectExtent l="0" t="0" r="0" b="3810"/>
            <wp:wrapSquare wrapText="bothSides"/>
            <wp:docPr id="10" name="Imagen 10" descr="Image result for modelo atómico de da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odelo atómico de dalto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658" t="5360" r="57159" b="21052"/>
                    <a:stretch/>
                  </pic:blipFill>
                  <pic:spPr bwMode="auto">
                    <a:xfrm>
                      <a:off x="0" y="0"/>
                      <a:ext cx="105854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D0870" w:rsidRPr="00FD0870" w:rsidRDefault="00FD0870" w:rsidP="00FD0870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GoBack"/>
      <w:bookmarkEnd w:id="1"/>
    </w:p>
    <w:p w:rsidR="00255E32" w:rsidRPr="00FD0870" w:rsidRDefault="00255E32" w:rsidP="009C7162">
      <w:pPr>
        <w:spacing w:after="0"/>
      </w:pPr>
    </w:p>
    <w:sectPr w:rsidR="00255E32" w:rsidRPr="00FD0870" w:rsidSect="00FD08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0E" w:rsidRDefault="00D6370E" w:rsidP="001679EF">
      <w:pPr>
        <w:spacing w:after="0" w:line="240" w:lineRule="auto"/>
      </w:pPr>
      <w:r>
        <w:separator/>
      </w:r>
    </w:p>
  </w:endnote>
  <w:endnote w:type="continuationSeparator" w:id="1">
    <w:p w:rsidR="00D6370E" w:rsidRDefault="00D6370E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0E" w:rsidRDefault="00D6370E" w:rsidP="001679EF">
      <w:pPr>
        <w:spacing w:after="0" w:line="240" w:lineRule="auto"/>
      </w:pPr>
      <w:r>
        <w:separator/>
      </w:r>
    </w:p>
  </w:footnote>
  <w:footnote w:type="continuationSeparator" w:id="1">
    <w:p w:rsidR="00D6370E" w:rsidRDefault="00D6370E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371A"/>
    <w:multiLevelType w:val="hybridMultilevel"/>
    <w:tmpl w:val="D4FE9F84"/>
    <w:lvl w:ilvl="0" w:tplc="02F60F5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E20BE"/>
    <w:multiLevelType w:val="hybridMultilevel"/>
    <w:tmpl w:val="C26638E4"/>
    <w:lvl w:ilvl="0" w:tplc="CFC2E93C">
      <w:start w:val="1"/>
      <w:numFmt w:val="upp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F5BD3"/>
    <w:multiLevelType w:val="hybridMultilevel"/>
    <w:tmpl w:val="7CFAFDD6"/>
    <w:lvl w:ilvl="0" w:tplc="8BACE074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72C1D"/>
    <w:multiLevelType w:val="hybridMultilevel"/>
    <w:tmpl w:val="5546E0A8"/>
    <w:lvl w:ilvl="0" w:tplc="3CB45412">
      <w:start w:val="1"/>
      <w:numFmt w:val="upp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F353B"/>
    <w:multiLevelType w:val="hybridMultilevel"/>
    <w:tmpl w:val="C66E0FEE"/>
    <w:lvl w:ilvl="0" w:tplc="7DC8DBBC">
      <w:start w:val="1"/>
      <w:numFmt w:val="upp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32518"/>
    <w:multiLevelType w:val="hybridMultilevel"/>
    <w:tmpl w:val="AC2ED106"/>
    <w:lvl w:ilvl="0" w:tplc="141021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14FAA"/>
    <w:multiLevelType w:val="hybridMultilevel"/>
    <w:tmpl w:val="D2768014"/>
    <w:lvl w:ilvl="0" w:tplc="20C0BB98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6628F"/>
    <w:multiLevelType w:val="hybridMultilevel"/>
    <w:tmpl w:val="14D0DB94"/>
    <w:lvl w:ilvl="0" w:tplc="994444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5732C"/>
    <w:multiLevelType w:val="hybridMultilevel"/>
    <w:tmpl w:val="CBD41308"/>
    <w:lvl w:ilvl="0" w:tplc="670E0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B75A8"/>
    <w:multiLevelType w:val="hybridMultilevel"/>
    <w:tmpl w:val="BB58D242"/>
    <w:lvl w:ilvl="0" w:tplc="4774B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B3D1C"/>
    <w:multiLevelType w:val="hybridMultilevel"/>
    <w:tmpl w:val="739A5F92"/>
    <w:lvl w:ilvl="0" w:tplc="BB2E57BA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3"/>
  </w:num>
  <w:num w:numId="4">
    <w:abstractNumId w:val="32"/>
  </w:num>
  <w:num w:numId="5">
    <w:abstractNumId w:val="4"/>
  </w:num>
  <w:num w:numId="6">
    <w:abstractNumId w:val="0"/>
  </w:num>
  <w:num w:numId="7">
    <w:abstractNumId w:val="24"/>
  </w:num>
  <w:num w:numId="8">
    <w:abstractNumId w:val="22"/>
  </w:num>
  <w:num w:numId="9">
    <w:abstractNumId w:val="15"/>
  </w:num>
  <w:num w:numId="10">
    <w:abstractNumId w:val="39"/>
  </w:num>
  <w:num w:numId="11">
    <w:abstractNumId w:val="14"/>
  </w:num>
  <w:num w:numId="12">
    <w:abstractNumId w:val="16"/>
  </w:num>
  <w:num w:numId="13">
    <w:abstractNumId w:val="7"/>
  </w:num>
  <w:num w:numId="14">
    <w:abstractNumId w:val="30"/>
  </w:num>
  <w:num w:numId="15">
    <w:abstractNumId w:val="3"/>
  </w:num>
  <w:num w:numId="16">
    <w:abstractNumId w:val="36"/>
  </w:num>
  <w:num w:numId="17">
    <w:abstractNumId w:val="8"/>
  </w:num>
  <w:num w:numId="18">
    <w:abstractNumId w:val="25"/>
  </w:num>
  <w:num w:numId="19">
    <w:abstractNumId w:val="35"/>
  </w:num>
  <w:num w:numId="20">
    <w:abstractNumId w:val="34"/>
  </w:num>
  <w:num w:numId="21">
    <w:abstractNumId w:val="5"/>
  </w:num>
  <w:num w:numId="22">
    <w:abstractNumId w:val="33"/>
  </w:num>
  <w:num w:numId="23">
    <w:abstractNumId w:val="31"/>
  </w:num>
  <w:num w:numId="24">
    <w:abstractNumId w:val="19"/>
  </w:num>
  <w:num w:numId="25">
    <w:abstractNumId w:val="11"/>
  </w:num>
  <w:num w:numId="26">
    <w:abstractNumId w:val="6"/>
  </w:num>
  <w:num w:numId="27">
    <w:abstractNumId w:val="17"/>
  </w:num>
  <w:num w:numId="28">
    <w:abstractNumId w:val="10"/>
  </w:num>
  <w:num w:numId="29">
    <w:abstractNumId w:val="9"/>
  </w:num>
  <w:num w:numId="30">
    <w:abstractNumId w:val="27"/>
  </w:num>
  <w:num w:numId="31">
    <w:abstractNumId w:val="29"/>
  </w:num>
  <w:num w:numId="32">
    <w:abstractNumId w:val="2"/>
  </w:num>
  <w:num w:numId="33">
    <w:abstractNumId w:val="28"/>
  </w:num>
  <w:num w:numId="34">
    <w:abstractNumId w:val="23"/>
  </w:num>
  <w:num w:numId="35">
    <w:abstractNumId w:val="18"/>
  </w:num>
  <w:num w:numId="36">
    <w:abstractNumId w:val="40"/>
  </w:num>
  <w:num w:numId="37">
    <w:abstractNumId w:val="20"/>
  </w:num>
  <w:num w:numId="38">
    <w:abstractNumId w:val="21"/>
  </w:num>
  <w:num w:numId="39">
    <w:abstractNumId w:val="12"/>
  </w:num>
  <w:num w:numId="40">
    <w:abstractNumId w:val="38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32A08"/>
    <w:rsid w:val="000D1DAF"/>
    <w:rsid w:val="001679EF"/>
    <w:rsid w:val="00167A11"/>
    <w:rsid w:val="0020270F"/>
    <w:rsid w:val="00255E32"/>
    <w:rsid w:val="002D1608"/>
    <w:rsid w:val="005309FC"/>
    <w:rsid w:val="005D13A9"/>
    <w:rsid w:val="00613299"/>
    <w:rsid w:val="0069238F"/>
    <w:rsid w:val="006B71F8"/>
    <w:rsid w:val="006F4A13"/>
    <w:rsid w:val="0072703F"/>
    <w:rsid w:val="00787F03"/>
    <w:rsid w:val="007E480A"/>
    <w:rsid w:val="009C7162"/>
    <w:rsid w:val="00A236AA"/>
    <w:rsid w:val="00AB540B"/>
    <w:rsid w:val="00AF5140"/>
    <w:rsid w:val="00BA06D0"/>
    <w:rsid w:val="00D6370E"/>
    <w:rsid w:val="00E319DE"/>
    <w:rsid w:val="00FB3322"/>
    <w:rsid w:val="00FC14EF"/>
    <w:rsid w:val="00FD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2020-03-22T02:19:00Z</dcterms:created>
  <dcterms:modified xsi:type="dcterms:W3CDTF">2020-03-22T02:19:00Z</dcterms:modified>
</cp:coreProperties>
</file>